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C4" w:rsidRPr="005705C4" w:rsidRDefault="005705C4" w:rsidP="005705C4">
      <w:pPr>
        <w:jc w:val="both"/>
        <w:rPr>
          <w:b/>
        </w:rPr>
      </w:pPr>
      <w:r w:rsidRPr="005705C4">
        <w:rPr>
          <w:b/>
        </w:rPr>
        <w:t>NEOMID ШПАТЛЕВКА-ЗАМАЗКА УНИВЕРСАЛЬНАЯ</w:t>
      </w:r>
    </w:p>
    <w:p w:rsidR="005705C4" w:rsidRPr="005705C4" w:rsidRDefault="005705C4" w:rsidP="005705C4">
      <w:pPr>
        <w:jc w:val="both"/>
        <w:rPr>
          <w:b/>
        </w:rPr>
      </w:pPr>
      <w:r w:rsidRPr="005705C4">
        <w:rPr>
          <w:b/>
        </w:rPr>
        <w:t>Для заделки глубоких выбоин и трещин</w:t>
      </w:r>
    </w:p>
    <w:p w:rsidR="005705C4" w:rsidRDefault="005705C4" w:rsidP="005705C4">
      <w:pPr>
        <w:jc w:val="both"/>
      </w:pPr>
    </w:p>
    <w:p w:rsidR="005705C4" w:rsidRPr="005705C4" w:rsidRDefault="005705C4" w:rsidP="005705C4">
      <w:pPr>
        <w:jc w:val="both"/>
        <w:rPr>
          <w:b/>
        </w:rPr>
      </w:pPr>
      <w:r w:rsidRPr="005705C4">
        <w:rPr>
          <w:b/>
        </w:rPr>
        <w:t>НАЗНАЧЕНИЕ И СВОЙСТВА:</w:t>
      </w:r>
    </w:p>
    <w:p w:rsidR="005705C4" w:rsidRPr="005705C4" w:rsidRDefault="005705C4" w:rsidP="005705C4">
      <w:pPr>
        <w:jc w:val="both"/>
      </w:pPr>
      <w:r w:rsidRPr="005705C4">
        <w:t>Безусадочная готовая к применению замазка на акриловой основе, предназначена для заделки глубоких выбоин, щелей и трещин при проведении ремонтных работ снаружи и внутри помещений. Обладает высокой адгезией к любым видам строительных оснований. Позволяет заполнять выбоины и трещины глубиной до</w:t>
      </w:r>
    </w:p>
    <w:p w:rsidR="005705C4" w:rsidRPr="005705C4" w:rsidRDefault="005705C4" w:rsidP="005705C4">
      <w:pPr>
        <w:jc w:val="both"/>
      </w:pPr>
      <w:r w:rsidRPr="005705C4">
        <w:t>5 см без растрескивания. Устойчива к воздействию влаги. Пластична и удобна в работе. Экологически безопасна, не содержит токсичных компонентов.</w:t>
      </w:r>
    </w:p>
    <w:p w:rsidR="005705C4" w:rsidRPr="005705C4" w:rsidRDefault="005705C4" w:rsidP="005705C4">
      <w:pPr>
        <w:jc w:val="both"/>
        <w:rPr>
          <w:b/>
        </w:rPr>
      </w:pPr>
    </w:p>
    <w:p w:rsidR="005705C4" w:rsidRPr="005705C4" w:rsidRDefault="005705C4" w:rsidP="005705C4">
      <w:pPr>
        <w:jc w:val="both"/>
        <w:rPr>
          <w:b/>
        </w:rPr>
      </w:pPr>
      <w:r w:rsidRPr="005705C4">
        <w:rPr>
          <w:b/>
        </w:rPr>
        <w:t xml:space="preserve">ОБЛАСТЬ ПРИМЕНЕНИЯ: </w:t>
      </w:r>
    </w:p>
    <w:p w:rsidR="005705C4" w:rsidRPr="005705C4" w:rsidRDefault="005705C4" w:rsidP="005705C4">
      <w:pPr>
        <w:jc w:val="both"/>
      </w:pPr>
      <w:r w:rsidRPr="005705C4">
        <w:t xml:space="preserve">Предназначена для заполнения щелей, выбоин, трещин, </w:t>
      </w:r>
      <w:proofErr w:type="spellStart"/>
      <w:r w:rsidRPr="005705C4">
        <w:t>штроб</w:t>
      </w:r>
      <w:proofErr w:type="spellEnd"/>
      <w:r w:rsidRPr="005705C4">
        <w:t>, отверстий, стыков плит, швов между плиткой и выравнивания бетонных, оштукатуренных, гипсокартонных поверхностей снаружи и внутри сухих и влажных помещений.</w:t>
      </w:r>
    </w:p>
    <w:p w:rsidR="005705C4" w:rsidRPr="005705C4" w:rsidRDefault="005705C4" w:rsidP="005705C4">
      <w:pPr>
        <w:jc w:val="both"/>
      </w:pPr>
    </w:p>
    <w:p w:rsidR="005705C4" w:rsidRPr="005705C4" w:rsidRDefault="005705C4" w:rsidP="005705C4">
      <w:pPr>
        <w:jc w:val="both"/>
        <w:rPr>
          <w:b/>
        </w:rPr>
      </w:pPr>
      <w:r w:rsidRPr="005705C4">
        <w:rPr>
          <w:b/>
        </w:rPr>
        <w:t>ПОДГОТОВКА ПОВЕРХНОСТИ:</w:t>
      </w:r>
    </w:p>
    <w:p w:rsidR="005705C4" w:rsidRPr="005705C4" w:rsidRDefault="005705C4" w:rsidP="005705C4">
      <w:pPr>
        <w:jc w:val="both"/>
      </w:pPr>
      <w:r w:rsidRPr="005705C4">
        <w:t>Поверхность очистить от жира, пыли и грязи, старые непрочные покрытия удалить. Поверхности, пораженные плесенью очистить специализированными составами NEOMID. Перед нанесением замазки поверхность рекомендуется загрунтовать соответствующим грунтом NEOMID.</w:t>
      </w:r>
    </w:p>
    <w:p w:rsidR="005705C4" w:rsidRPr="005705C4" w:rsidRDefault="005705C4" w:rsidP="005705C4">
      <w:pPr>
        <w:jc w:val="both"/>
      </w:pPr>
    </w:p>
    <w:p w:rsidR="005705C4" w:rsidRPr="005705C4" w:rsidRDefault="005705C4" w:rsidP="005705C4">
      <w:pPr>
        <w:jc w:val="both"/>
        <w:rPr>
          <w:b/>
        </w:rPr>
      </w:pPr>
      <w:r w:rsidRPr="005705C4">
        <w:rPr>
          <w:b/>
        </w:rPr>
        <w:t xml:space="preserve">ПРИМЕНЕНИЕ: </w:t>
      </w:r>
    </w:p>
    <w:p w:rsidR="005705C4" w:rsidRPr="005705C4" w:rsidRDefault="005705C4" w:rsidP="005705C4">
      <w:pPr>
        <w:jc w:val="both"/>
      </w:pPr>
      <w:r w:rsidRPr="005705C4">
        <w:t xml:space="preserve">Шпатлевку тщательно перемешать. В случае </w:t>
      </w:r>
      <w:proofErr w:type="spellStart"/>
      <w:r w:rsidRPr="005705C4">
        <w:t>загустевания</w:t>
      </w:r>
      <w:proofErr w:type="spellEnd"/>
      <w:r w:rsidRPr="005705C4">
        <w:t xml:space="preserve"> разбавить небольшим количеством воды (до консистенции густой сметаны). Внимание! При излишнем разбавлении возможно появление трещин.</w:t>
      </w:r>
    </w:p>
    <w:p w:rsidR="005705C4" w:rsidRPr="005705C4" w:rsidRDefault="005705C4" w:rsidP="005705C4">
      <w:pPr>
        <w:jc w:val="both"/>
      </w:pPr>
      <w:r w:rsidRPr="005705C4">
        <w:t>Шпатлевку наносить шпателем на поверхность в один или несколько слоев. Рекомендуемая толщина одного слоя – не более 2 см. Каждый последующий слой наносить на поверхность после полного высыхания предыдущего слоя. Для получения ровной гладкой поверхности через 5-15 минут после нанесения выгладить шпатлевку с помощью шпателя или пластмассовой терки.</w:t>
      </w:r>
    </w:p>
    <w:p w:rsidR="005705C4" w:rsidRPr="005705C4" w:rsidRDefault="005705C4" w:rsidP="005705C4">
      <w:pPr>
        <w:jc w:val="both"/>
      </w:pPr>
    </w:p>
    <w:p w:rsidR="005705C4" w:rsidRPr="005705C4" w:rsidRDefault="005705C4" w:rsidP="005705C4">
      <w:pPr>
        <w:jc w:val="both"/>
        <w:rPr>
          <w:b/>
        </w:rPr>
      </w:pPr>
      <w:r w:rsidRPr="005705C4">
        <w:rPr>
          <w:b/>
        </w:rPr>
        <w:t>ВРЕМЯ ВЫСЫХАНИЯ:</w:t>
      </w:r>
    </w:p>
    <w:p w:rsidR="005705C4" w:rsidRPr="005705C4" w:rsidRDefault="005705C4" w:rsidP="005705C4">
      <w:pPr>
        <w:jc w:val="both"/>
      </w:pPr>
      <w:r w:rsidRPr="005705C4">
        <w:t>При относительной влажности 70% и температуре</w:t>
      </w:r>
    </w:p>
    <w:p w:rsidR="005705C4" w:rsidRPr="005705C4" w:rsidRDefault="005705C4" w:rsidP="005705C4">
      <w:pPr>
        <w:jc w:val="both"/>
      </w:pPr>
      <w:r w:rsidRPr="005705C4">
        <w:t>+20°С время высыхания слоя толщиной 5мм – до 24 часов. Окончательное время высыхания зависит от свойств поверхности.</w:t>
      </w:r>
    </w:p>
    <w:p w:rsidR="005705C4" w:rsidRPr="005705C4" w:rsidRDefault="005705C4" w:rsidP="005705C4">
      <w:pPr>
        <w:jc w:val="both"/>
        <w:rPr>
          <w:b/>
        </w:rPr>
      </w:pPr>
    </w:p>
    <w:p w:rsidR="005705C4" w:rsidRPr="005705C4" w:rsidRDefault="005705C4" w:rsidP="005705C4">
      <w:pPr>
        <w:jc w:val="both"/>
        <w:rPr>
          <w:b/>
        </w:rPr>
      </w:pPr>
      <w:r w:rsidRPr="005705C4">
        <w:rPr>
          <w:b/>
        </w:rPr>
        <w:t>РАСХОД:</w:t>
      </w:r>
    </w:p>
    <w:p w:rsidR="005705C4" w:rsidRPr="005705C4" w:rsidRDefault="005705C4" w:rsidP="005705C4">
      <w:pPr>
        <w:jc w:val="both"/>
      </w:pPr>
      <w:r w:rsidRPr="005705C4">
        <w:t>Зависит от толщины слоя и объема заделываемых щелей, трещин, отверстий и пр.</w:t>
      </w:r>
    </w:p>
    <w:p w:rsidR="005705C4" w:rsidRPr="005705C4" w:rsidRDefault="005705C4" w:rsidP="005705C4">
      <w:pPr>
        <w:jc w:val="both"/>
      </w:pPr>
    </w:p>
    <w:p w:rsidR="005705C4" w:rsidRPr="005705C4" w:rsidRDefault="005705C4" w:rsidP="005705C4">
      <w:pPr>
        <w:jc w:val="both"/>
      </w:pPr>
      <w:r w:rsidRPr="005705C4">
        <w:t>Инструменты сразу после окончания работ промыть водой.</w:t>
      </w:r>
    </w:p>
    <w:p w:rsidR="005705C4" w:rsidRPr="005705C4" w:rsidRDefault="005705C4" w:rsidP="005705C4">
      <w:pPr>
        <w:jc w:val="both"/>
        <w:rPr>
          <w:b/>
        </w:rPr>
      </w:pPr>
    </w:p>
    <w:p w:rsidR="005705C4" w:rsidRPr="005705C4" w:rsidRDefault="005705C4" w:rsidP="005705C4">
      <w:pPr>
        <w:jc w:val="both"/>
        <w:rPr>
          <w:b/>
        </w:rPr>
      </w:pPr>
      <w:r w:rsidRPr="005705C4">
        <w:rPr>
          <w:b/>
        </w:rPr>
        <w:t xml:space="preserve">МЕРЫ ПРЕДОСТОРОЖНОСТИ: </w:t>
      </w:r>
    </w:p>
    <w:p w:rsidR="005705C4" w:rsidRPr="005705C4" w:rsidRDefault="005705C4" w:rsidP="005705C4">
      <w:pPr>
        <w:jc w:val="both"/>
      </w:pPr>
      <w:proofErr w:type="spellStart"/>
      <w:r w:rsidRPr="005705C4">
        <w:t>Пожаровзрывобезопасна</w:t>
      </w:r>
      <w:proofErr w:type="spellEnd"/>
      <w:r w:rsidRPr="005705C4">
        <w:t>. При попадании на кожу или в глаза промыть большим количеством воды. При проглатывании обратиться к врачу. Хранить в недоступном для детей месте. При работе использовать индивидуальные средства защиты.</w:t>
      </w:r>
    </w:p>
    <w:p w:rsidR="005705C4" w:rsidRPr="005705C4" w:rsidRDefault="005705C4" w:rsidP="005705C4">
      <w:pPr>
        <w:jc w:val="both"/>
      </w:pPr>
    </w:p>
    <w:p w:rsidR="005705C4" w:rsidRPr="005705C4" w:rsidRDefault="005705C4" w:rsidP="005705C4">
      <w:pPr>
        <w:jc w:val="both"/>
      </w:pPr>
      <w:r w:rsidRPr="005705C4">
        <w:rPr>
          <w:b/>
        </w:rPr>
        <w:t>СОСТАВ:</w:t>
      </w:r>
      <w:r w:rsidRPr="005705C4">
        <w:t xml:space="preserve"> синтетический латекс, наполнители, вода, функциональные добавки.</w:t>
      </w:r>
    </w:p>
    <w:p w:rsidR="005705C4" w:rsidRPr="005705C4" w:rsidRDefault="005705C4" w:rsidP="005705C4">
      <w:pPr>
        <w:jc w:val="both"/>
      </w:pPr>
    </w:p>
    <w:p w:rsidR="005705C4" w:rsidRDefault="005705C4" w:rsidP="005705C4">
      <w:pPr>
        <w:jc w:val="both"/>
        <w:rPr>
          <w:b/>
        </w:rPr>
      </w:pPr>
    </w:p>
    <w:p w:rsidR="005705C4" w:rsidRDefault="005705C4" w:rsidP="005705C4">
      <w:pPr>
        <w:jc w:val="both"/>
        <w:rPr>
          <w:b/>
        </w:rPr>
      </w:pPr>
    </w:p>
    <w:p w:rsidR="005705C4" w:rsidRDefault="005705C4" w:rsidP="005705C4">
      <w:pPr>
        <w:jc w:val="both"/>
        <w:rPr>
          <w:b/>
        </w:rPr>
      </w:pPr>
    </w:p>
    <w:p w:rsidR="005705C4" w:rsidRPr="005705C4" w:rsidRDefault="005705C4" w:rsidP="005705C4">
      <w:pPr>
        <w:jc w:val="both"/>
        <w:rPr>
          <w:b/>
        </w:rPr>
      </w:pPr>
      <w:r w:rsidRPr="005705C4">
        <w:rPr>
          <w:b/>
        </w:rPr>
        <w:lastRenderedPageBreak/>
        <w:t xml:space="preserve">ХРАНЕНИЕ И ТРАНСПОРТИРОВКА: </w:t>
      </w:r>
    </w:p>
    <w:p w:rsidR="005705C4" w:rsidRPr="005705C4" w:rsidRDefault="005705C4" w:rsidP="005705C4">
      <w:pPr>
        <w:jc w:val="both"/>
      </w:pPr>
      <w:r w:rsidRPr="005705C4">
        <w:t>Хранить в плотно закрытой таре при температуре от</w:t>
      </w:r>
      <w:r>
        <w:t xml:space="preserve"> </w:t>
      </w:r>
      <w:r w:rsidRPr="005705C4">
        <w:t>+50 C до +300 C. Выдерживает пять циклов кратковременного замораживания-оттаивания. В случае замерзания выдержать при комнатной температуре, тщательно перемешать. Утилизировать как бытовой отход.</w:t>
      </w:r>
    </w:p>
    <w:p w:rsidR="005705C4" w:rsidRPr="005705C4" w:rsidRDefault="005705C4" w:rsidP="005705C4">
      <w:pPr>
        <w:jc w:val="both"/>
      </w:pPr>
    </w:p>
    <w:p w:rsidR="005705C4" w:rsidRPr="005705C4" w:rsidRDefault="005705C4" w:rsidP="005705C4">
      <w:pPr>
        <w:jc w:val="both"/>
      </w:pPr>
      <w:r w:rsidRPr="005705C4">
        <w:rPr>
          <w:b/>
        </w:rPr>
        <w:t>СРОК ГОДНОСТИ:</w:t>
      </w:r>
      <w:r w:rsidRPr="005705C4">
        <w:t xml:space="preserve"> 12 месяцев.</w:t>
      </w:r>
    </w:p>
    <w:p w:rsidR="005705C4" w:rsidRPr="005705C4" w:rsidRDefault="005705C4" w:rsidP="005705C4">
      <w:pPr>
        <w:jc w:val="both"/>
      </w:pPr>
      <w:r w:rsidRPr="005705C4">
        <w:t xml:space="preserve">ТУ 5772-049-43659241-09 </w:t>
      </w:r>
    </w:p>
    <w:p w:rsidR="007752BC" w:rsidRDefault="005705C4" w:rsidP="005705C4">
      <w:pPr>
        <w:jc w:val="both"/>
      </w:pPr>
      <w:r w:rsidRPr="005705C4">
        <w:t>Свидетельств</w:t>
      </w:r>
      <w:r w:rsidR="007752BC">
        <w:t>о о государственной регистрации</w:t>
      </w:r>
    </w:p>
    <w:p w:rsidR="005705C4" w:rsidRPr="005705C4" w:rsidRDefault="005705C4" w:rsidP="005705C4">
      <w:pPr>
        <w:jc w:val="both"/>
      </w:pPr>
      <w:bookmarkStart w:id="0" w:name="_GoBack"/>
      <w:bookmarkEnd w:id="0"/>
      <w:r w:rsidRPr="005705C4">
        <w:t>№ RU.77.01.34.008.E.001129.02.13 от 07.02.2013г.</w:t>
      </w:r>
    </w:p>
    <w:p w:rsidR="005705C4" w:rsidRPr="005705C4" w:rsidRDefault="005705C4" w:rsidP="005705C4">
      <w:pPr>
        <w:jc w:val="both"/>
      </w:pPr>
    </w:p>
    <w:p w:rsidR="005705C4" w:rsidRPr="005705C4" w:rsidRDefault="005705C4" w:rsidP="005705C4">
      <w:pPr>
        <w:jc w:val="both"/>
      </w:pPr>
      <w:r w:rsidRPr="005705C4">
        <w:rPr>
          <w:b/>
        </w:rPr>
        <w:t>ПОСТАВЩИК:</w:t>
      </w:r>
      <w:r w:rsidRPr="005705C4">
        <w:t xml:space="preserve"> ООО «ЭКСПЕРТЭКОЛОГИЯ», г. Санкт-Петербург,</w:t>
      </w:r>
    </w:p>
    <w:p w:rsidR="005705C4" w:rsidRPr="005705C4" w:rsidRDefault="005705C4" w:rsidP="005705C4">
      <w:pPr>
        <w:jc w:val="both"/>
        <w:rPr>
          <w:lang w:val="en-US"/>
        </w:rPr>
      </w:pPr>
      <w:r w:rsidRPr="005705C4">
        <w:t>тел</w:t>
      </w:r>
      <w:r w:rsidRPr="005705C4">
        <w:rPr>
          <w:lang w:val="en-US"/>
        </w:rPr>
        <w:t xml:space="preserve">.: +7 (812) 458 5990, e-mail: Info@neomid.ru, www.neomid.ru </w:t>
      </w:r>
    </w:p>
    <w:p w:rsidR="00DD1CF5" w:rsidRPr="005705C4" w:rsidRDefault="005705C4" w:rsidP="005705C4">
      <w:pPr>
        <w:jc w:val="both"/>
      </w:pPr>
      <w:r w:rsidRPr="005705C4">
        <w:rPr>
          <w:b/>
        </w:rPr>
        <w:t>ПРОИЗВОДИТЕЛЬ:</w:t>
      </w:r>
      <w:r>
        <w:t xml:space="preserve"> ООО «Карбон» по заказу </w:t>
      </w:r>
      <w:r w:rsidRPr="005705C4">
        <w:t>ООО «ЭКСПЕРТЭКОЛОГИЯ»</w:t>
      </w:r>
    </w:p>
    <w:sectPr w:rsidR="00DD1CF5" w:rsidRPr="0057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BC"/>
    <w:rsid w:val="000F417D"/>
    <w:rsid w:val="00137C35"/>
    <w:rsid w:val="00233EBC"/>
    <w:rsid w:val="002F695F"/>
    <w:rsid w:val="005621BA"/>
    <w:rsid w:val="005705C4"/>
    <w:rsid w:val="006A4E59"/>
    <w:rsid w:val="007752BC"/>
    <w:rsid w:val="00887344"/>
    <w:rsid w:val="00BA1EE8"/>
    <w:rsid w:val="00C20516"/>
    <w:rsid w:val="00CE1E33"/>
    <w:rsid w:val="00DD1CF5"/>
    <w:rsid w:val="00E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F445-DAA2-46C3-8B64-CEB22134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33EBC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3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rsid w:val="00233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Тюрина</dc:creator>
  <cp:keywords/>
  <dc:description/>
  <cp:lastModifiedBy>Дарья Тюрина</cp:lastModifiedBy>
  <cp:revision>13</cp:revision>
  <dcterms:created xsi:type="dcterms:W3CDTF">2015-07-01T12:46:00Z</dcterms:created>
  <dcterms:modified xsi:type="dcterms:W3CDTF">2015-07-16T10:53:00Z</dcterms:modified>
</cp:coreProperties>
</file>